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8411A" w:rsidRPr="0048411A" w:rsidRDefault="0048411A">
      <w:pPr>
        <w:rPr>
          <w:b/>
          <w:sz w:val="24"/>
          <w:szCs w:val="24"/>
        </w:rPr>
      </w:pPr>
      <w:r w:rsidRPr="0048411A">
        <w:rPr>
          <w:b/>
          <w:sz w:val="24"/>
          <w:szCs w:val="24"/>
        </w:rPr>
        <w:t xml:space="preserve">Tehnoloģiju mācību joma </w:t>
      </w:r>
    </w:p>
    <w:p w:rsidR="008064AF" w:rsidRDefault="0041749B">
      <w:pPr>
        <w:spacing w:before="240" w:after="240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Datums: </w:t>
      </w:r>
      <w:r w:rsidR="002B3739">
        <w:rPr>
          <w:sz w:val="28"/>
          <w:szCs w:val="28"/>
        </w:rPr>
        <w:t>27</w:t>
      </w:r>
      <w:r>
        <w:rPr>
          <w:sz w:val="28"/>
          <w:szCs w:val="28"/>
        </w:rPr>
        <w:t>.05.2020.</w:t>
      </w:r>
    </w:p>
    <w:p w:rsidR="008064AF" w:rsidRDefault="0041749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6-7 gadi</w:t>
      </w:r>
    </w:p>
    <w:tbl>
      <w:tblPr>
        <w:tblStyle w:val="a3"/>
        <w:tblW w:w="1566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8064AF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 w:rsidTr="002B3739">
        <w:trPr>
          <w:trHeight w:val="76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Zaru lellītes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kopā ar vecākiem salasa dažādus zariņus.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vecākiem pēta zariņus - kas tiem kopīgs, kas atšķirīgs? 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 zaru ģimenītes. Bērni aptin zariņus ar dziju, veido matiņus un pielīmē actiņas.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Zaru lellītes gatavas! Tagad kopā ar vecākiem var spēlēt teātri!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0326B4B2" wp14:editId="7EEEC569">
                  <wp:extent cx="1298213" cy="140715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213" cy="14071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2918488E" wp14:editId="23A44049">
                  <wp:extent cx="1237068" cy="1395413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68" cy="1395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41749B">
            <w:pPr>
              <w:spacing w:before="24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Bērniņš var izveidot arī kādus citus elementus, savienojot zariņus ar dziju kopā.</w:t>
            </w:r>
          </w:p>
          <w:p w:rsidR="002B3739" w:rsidRDefault="002B3739">
            <w:pPr>
              <w:spacing w:before="240"/>
              <w:rPr>
                <w:i/>
                <w:sz w:val="24"/>
                <w:szCs w:val="24"/>
              </w:rPr>
            </w:pPr>
          </w:p>
          <w:p w:rsidR="002B3739" w:rsidRDefault="002B3739">
            <w:pPr>
              <w:spacing w:before="240"/>
              <w:rPr>
                <w:i/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Mācās tīt dziju ap elementu.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sastiprināt kopā detaļas.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saudzēt dabu.</w:t>
            </w:r>
          </w:p>
          <w:p w:rsidR="008064AF" w:rsidRDefault="0041749B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pastaigas laikā iesaistīties dažādu zariņu meklēšanā,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Rosināt bērnu noteikt, kas visiem zariņiem kopīgs, kas atšķirīgs </w:t>
            </w:r>
            <w:r>
              <w:rPr>
                <w:i/>
                <w:sz w:val="24"/>
                <w:szCs w:val="24"/>
              </w:rPr>
              <w:t>(krāsa, izmērs u.c.)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Piedāvāt bērnam dažādas krāsas dziju, lai var izvēlēties. 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Nepieciešamības gadījumā palīdzēt bērnam tīt ar dziju.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Veidot kopa ar bērnu savu zaru lellīti.</w:t>
            </w:r>
          </w:p>
          <w:p w:rsidR="008064AF" w:rsidRDefault="0041749B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uzspēlēt nelielu teātri ar izveidotajām zaru lellītēm.</w:t>
            </w:r>
          </w:p>
        </w:tc>
      </w:tr>
      <w:tr w:rsidR="002B3739" w:rsidTr="002B3739">
        <w:trPr>
          <w:trHeight w:val="765"/>
        </w:trPr>
        <w:tc>
          <w:tcPr>
            <w:tcW w:w="75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Bērna mācību darbības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 w:rsidTr="002B3739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Glezna no dabas materiāliem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kopā ar vecākiem atrod 4 apmēram vienāda garuma zariņus un savieno tos kopā četrstūra formā, savienojuma vietas tinot ar dziju. Dziju pārvelk no viena zara uz pretējo, veidojot gleznas pamatni.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Pastaigas laikā kopā ar vecākiem meklē dažādus dabas materiālus, pārrunā, kā tie izskatās, kā tos sauc.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Dabas materiālus izkārto starp dzijas pavedieniem pēc paša ieceres.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4EDD26FC" wp14:editId="152D756E">
                  <wp:extent cx="1492613" cy="859120"/>
                  <wp:effectExtent l="0" t="0" r="0" b="0"/>
                  <wp:docPr id="13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613" cy="859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0BFEB54F" wp14:editId="457E61F4">
                  <wp:extent cx="1238757" cy="833438"/>
                  <wp:effectExtent l="0" t="0" r="0" b="0"/>
                  <wp:docPr id="7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757" cy="833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1C80A7B5" wp14:editId="0EAE8AF9">
                  <wp:extent cx="1063102" cy="852488"/>
                  <wp:effectExtent l="0" t="0" r="0" b="0"/>
                  <wp:docPr id="1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102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2B3739" w:rsidRDefault="002B3739">
            <w:pPr>
              <w:spacing w:before="240"/>
              <w:jc w:val="both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12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Mācās tīt dziju.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dažādu dabas materiālu nosaukumus.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izkārtot dažāda lieluma dabas materiālus.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izmantot dažādus materiālus vienlaicīgi.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1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9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Kopā ar bērnu meklēt dažādus dabas materiālus, pārrunāt, kādi tie izskatās, kā tos sauc.</w:t>
            </w:r>
          </w:p>
          <w:p w:rsidR="008064AF" w:rsidRDefault="0041749B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Palīdzēt bērnam veidot gleznas rāmi, tīt dziju.</w:t>
            </w:r>
          </w:p>
          <w:p w:rsidR="008064AF" w:rsidRDefault="0041749B">
            <w:pPr>
              <w:numPr>
                <w:ilvl w:val="0"/>
                <w:numId w:val="9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Atbalstīt bērnu darbošanās procesā.</w:t>
            </w:r>
          </w:p>
          <w:p w:rsidR="008064AF" w:rsidRDefault="008064AF">
            <w:pPr>
              <w:spacing w:before="240"/>
              <w:ind w:left="720"/>
              <w:jc w:val="both"/>
              <w:rPr>
                <w:sz w:val="24"/>
                <w:szCs w:val="24"/>
              </w:rPr>
            </w:pPr>
          </w:p>
          <w:p w:rsidR="008064AF" w:rsidRDefault="0041749B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Atrast pielietojumu izveidotajai gleznai - </w:t>
            </w:r>
            <w:r>
              <w:rPr>
                <w:i/>
                <w:sz w:val="24"/>
                <w:szCs w:val="24"/>
              </w:rPr>
              <w:t>balkona rotāšanai, šķūnīša rotāšanai u.c.</w:t>
            </w:r>
          </w:p>
        </w:tc>
      </w:tr>
      <w:tr w:rsidR="002B3739" w:rsidTr="002B3739">
        <w:trPr>
          <w:trHeight w:val="485"/>
        </w:trPr>
        <w:tc>
          <w:tcPr>
            <w:tcW w:w="754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Bērna mācību darbības</w:t>
            </w:r>
          </w:p>
        </w:tc>
        <w:tc>
          <w:tcPr>
            <w:tcW w:w="42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3739" w:rsidRDefault="002B3739" w:rsidP="00FF5201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8064AF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Ēnu darbiņi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Kopā ar vecākiem pārrunā, kas ir </w:t>
            </w:r>
            <w:r>
              <w:rPr>
                <w:i/>
                <w:sz w:val="24"/>
                <w:szCs w:val="24"/>
              </w:rPr>
              <w:t>ēna</w:t>
            </w:r>
            <w:r>
              <w:rPr>
                <w:sz w:val="24"/>
                <w:szCs w:val="24"/>
              </w:rPr>
              <w:t>, kad un kā tā rodas.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Paņem mantiņas, kādas vēlas zīmēt, kā arī paņem zīmēšanas piederumus un lapu.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 lapas izkārto savas mantiņas un vērojot to ēnu, apvelk ēnas kontūras, izkrāso. Bērns veido dažādus sižetus no savām mantiņām un tad apvelk ēnas un izkrāso darbiņu.</w:t>
            </w:r>
          </w:p>
          <w:p w:rsidR="008064AF" w:rsidRDefault="0041749B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7CCC4B38" wp14:editId="446EAD83">
                  <wp:extent cx="1088663" cy="1271593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63" cy="12715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65035254" wp14:editId="4B7A5541">
                  <wp:extent cx="1431563" cy="1238345"/>
                  <wp:effectExtent l="0" t="0" r="0" b="0"/>
                  <wp:docPr id="1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563" cy="1238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 wp14:anchorId="2F25784E" wp14:editId="4B850C12">
                  <wp:extent cx="1730738" cy="610394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38" cy="6103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064AF" w:rsidRDefault="0041749B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Darbiņu var veikt arī apvelkot cilvēku ēnas kontūras, tad piezīmējot tiem apģērbu, ķermeņa daļas, attēlot viņu emocijas zīmējumā.</w:t>
            </w:r>
          </w:p>
          <w:p w:rsidR="008064AF" w:rsidRDefault="008064AF">
            <w:pPr>
              <w:spacing w:before="240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vilkt precīzi pa līniju.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zīmēt, izkrāsot.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rokas - acs koordināciju.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tēlaino un radošo domāšanu.</w:t>
            </w:r>
          </w:p>
          <w:p w:rsidR="008064AF" w:rsidRDefault="0041749B">
            <w:pPr>
              <w:numPr>
                <w:ilvl w:val="0"/>
                <w:numId w:val="6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Veicina uzmanības noturību un gribas piepūli.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64AF" w:rsidRDefault="0041749B">
            <w:pPr>
              <w:numPr>
                <w:ilvl w:val="0"/>
                <w:numId w:val="7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Palīdzēt bērnam atrast ēnainu vietu.</w:t>
            </w:r>
          </w:p>
          <w:p w:rsidR="008064AF" w:rsidRDefault="0041749B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bērnam zīmēšanas piederumus, laukā darbojoties - krītiņus.</w:t>
            </w:r>
          </w:p>
          <w:p w:rsidR="008064AF" w:rsidRDefault="0041749B">
            <w:pPr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Veidot ēnu darbiņu kopā ar bērnu.</w:t>
            </w:r>
          </w:p>
          <w:p w:rsidR="008064AF" w:rsidRDefault="0041749B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Darbiņu var veikt gan telpās, gan arī ārā.</w:t>
            </w:r>
          </w:p>
          <w:p w:rsidR="008064AF" w:rsidRDefault="0041749B">
            <w:pPr>
              <w:spacing w:before="24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Laukā pagalmā var uzzīmēt visus ģimenes locekļus, veidojot ģimenes portretu.</w:t>
            </w:r>
          </w:p>
        </w:tc>
      </w:tr>
    </w:tbl>
    <w:p w:rsidR="008064AF" w:rsidRDefault="008064AF"/>
    <w:sectPr w:rsidR="008064AF" w:rsidSect="0048411A">
      <w:headerReference w:type="default" r:id="rId16"/>
      <w:pgSz w:w="16838" w:h="11906"/>
      <w:pgMar w:top="42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7CB" w:rsidRDefault="006E47CB">
      <w:pPr>
        <w:spacing w:line="240" w:lineRule="auto"/>
      </w:pPr>
      <w:r>
        <w:separator/>
      </w:r>
    </w:p>
  </w:endnote>
  <w:endnote w:type="continuationSeparator" w:id="0">
    <w:p w:rsidR="006E47CB" w:rsidRDefault="006E47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7CB" w:rsidRDefault="006E47CB">
      <w:pPr>
        <w:spacing w:line="240" w:lineRule="auto"/>
      </w:pPr>
      <w:r>
        <w:separator/>
      </w:r>
    </w:p>
  </w:footnote>
  <w:footnote w:type="continuationSeparator" w:id="0">
    <w:p w:rsidR="006E47CB" w:rsidRDefault="006E47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64AF" w:rsidRDefault="008064A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C2F6D"/>
    <w:multiLevelType w:val="multilevel"/>
    <w:tmpl w:val="6BF4FA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B143BDE"/>
    <w:multiLevelType w:val="multilevel"/>
    <w:tmpl w:val="0C7069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A8A5725"/>
    <w:multiLevelType w:val="multilevel"/>
    <w:tmpl w:val="FC7A5D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1F8D26BA"/>
    <w:multiLevelType w:val="multilevel"/>
    <w:tmpl w:val="F0D0F4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48A0674"/>
    <w:multiLevelType w:val="multilevel"/>
    <w:tmpl w:val="641E46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nsid w:val="3BBD0F70"/>
    <w:multiLevelType w:val="multilevel"/>
    <w:tmpl w:val="EE1C4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3AD00AE"/>
    <w:multiLevelType w:val="multilevel"/>
    <w:tmpl w:val="A2C26F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B2F0092"/>
    <w:multiLevelType w:val="hybridMultilevel"/>
    <w:tmpl w:val="2800E9B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DC7FCD"/>
    <w:multiLevelType w:val="multilevel"/>
    <w:tmpl w:val="4A261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7D131D6"/>
    <w:multiLevelType w:val="multilevel"/>
    <w:tmpl w:val="32565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0CF28C6"/>
    <w:multiLevelType w:val="multilevel"/>
    <w:tmpl w:val="F0D4B3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61292619"/>
    <w:multiLevelType w:val="multilevel"/>
    <w:tmpl w:val="68224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2A92A7D"/>
    <w:multiLevelType w:val="multilevel"/>
    <w:tmpl w:val="6136D5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E601954"/>
    <w:multiLevelType w:val="multilevel"/>
    <w:tmpl w:val="C86EAB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3F26C4D"/>
    <w:multiLevelType w:val="multilevel"/>
    <w:tmpl w:val="087CED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6B96036"/>
    <w:multiLevelType w:val="multilevel"/>
    <w:tmpl w:val="A8DCA2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3"/>
  </w:num>
  <w:num w:numId="3">
    <w:abstractNumId w:val="2"/>
  </w:num>
  <w:num w:numId="4">
    <w:abstractNumId w:val="8"/>
  </w:num>
  <w:num w:numId="5">
    <w:abstractNumId w:val="1"/>
  </w:num>
  <w:num w:numId="6">
    <w:abstractNumId w:val="14"/>
  </w:num>
  <w:num w:numId="7">
    <w:abstractNumId w:val="12"/>
  </w:num>
  <w:num w:numId="8">
    <w:abstractNumId w:val="5"/>
  </w:num>
  <w:num w:numId="9">
    <w:abstractNumId w:val="11"/>
  </w:num>
  <w:num w:numId="10">
    <w:abstractNumId w:val="15"/>
  </w:num>
  <w:num w:numId="11">
    <w:abstractNumId w:val="9"/>
  </w:num>
  <w:num w:numId="12">
    <w:abstractNumId w:val="6"/>
  </w:num>
  <w:num w:numId="13">
    <w:abstractNumId w:val="0"/>
  </w:num>
  <w:num w:numId="14">
    <w:abstractNumId w:val="10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064AF"/>
    <w:rsid w:val="00253683"/>
    <w:rsid w:val="002B3739"/>
    <w:rsid w:val="00390321"/>
    <w:rsid w:val="00403282"/>
    <w:rsid w:val="0041749B"/>
    <w:rsid w:val="0048411A"/>
    <w:rsid w:val="00597058"/>
    <w:rsid w:val="006E47CB"/>
    <w:rsid w:val="008064AF"/>
    <w:rsid w:val="008F5C32"/>
    <w:rsid w:val="00B8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36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6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03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1889</Words>
  <Characters>1077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2020-05-27T08:51:00Z</dcterms:created>
  <dcterms:modified xsi:type="dcterms:W3CDTF">2020-05-27T08:52:00Z</dcterms:modified>
</cp:coreProperties>
</file>