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08B5" w14:textId="65E3CADF" w:rsidR="0075495B" w:rsidRDefault="00EF5E4F">
      <w:pPr>
        <w:spacing w:before="240" w:after="240" w:line="276" w:lineRule="auto"/>
        <w:rPr>
          <w:rFonts w:eastAsia="Arial" w:cs="Arial"/>
          <w:b/>
          <w:sz w:val="24"/>
          <w:szCs w:val="24"/>
          <w:lang w:eastAsia="en-US"/>
        </w:rPr>
      </w:pPr>
      <w:r>
        <w:rPr>
          <w:rFonts w:eastAsia="Arial" w:cs="Arial"/>
          <w:b/>
          <w:sz w:val="24"/>
          <w:szCs w:val="24"/>
          <w:lang w:eastAsia="en-US"/>
        </w:rPr>
        <w:t xml:space="preserve">Datums: </w:t>
      </w:r>
      <w:r w:rsidR="005632C0">
        <w:rPr>
          <w:rFonts w:eastAsia="Arial" w:cs="Arial"/>
          <w:b/>
          <w:sz w:val="24"/>
          <w:szCs w:val="24"/>
          <w:lang w:eastAsia="en-US"/>
        </w:rPr>
        <w:t>2</w:t>
      </w:r>
      <w:r w:rsidR="00EA6B60">
        <w:rPr>
          <w:rFonts w:eastAsia="Arial" w:cs="Arial"/>
          <w:b/>
          <w:sz w:val="24"/>
          <w:szCs w:val="24"/>
          <w:lang w:eastAsia="en-US"/>
        </w:rPr>
        <w:t>9</w:t>
      </w:r>
      <w:r>
        <w:rPr>
          <w:rFonts w:eastAsia="Arial" w:cs="Arial"/>
          <w:b/>
          <w:sz w:val="24"/>
          <w:szCs w:val="24"/>
          <w:lang w:eastAsia="en-US"/>
        </w:rPr>
        <w:t xml:space="preserve"> .05.2020.</w:t>
      </w:r>
    </w:p>
    <w:p w14:paraId="1C78BCE1" w14:textId="77777777" w:rsidR="0075495B" w:rsidRDefault="00EF5E4F">
      <w:pPr>
        <w:spacing w:before="240" w:after="240" w:line="276" w:lineRule="auto"/>
        <w:rPr>
          <w:rFonts w:eastAsia="Arial" w:cs="Arial"/>
          <w:b/>
          <w:sz w:val="24"/>
          <w:szCs w:val="24"/>
          <w:lang w:eastAsia="en-US"/>
        </w:rPr>
      </w:pPr>
      <w:r>
        <w:rPr>
          <w:rFonts w:eastAsia="Arial" w:cs="Arial"/>
          <w:b/>
          <w:sz w:val="24"/>
          <w:szCs w:val="24"/>
          <w:lang w:eastAsia="en-US"/>
        </w:rPr>
        <w:t>Vecumposms: 3-4 gadi</w:t>
      </w:r>
    </w:p>
    <w:tbl>
      <w:tblPr>
        <w:tblW w:w="144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5"/>
        <w:gridCol w:w="4600"/>
        <w:gridCol w:w="4679"/>
      </w:tblGrid>
      <w:tr w:rsidR="0075495B" w14:paraId="4F5D656B" w14:textId="77777777">
        <w:trPr>
          <w:trHeight w:val="485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D543" w14:textId="77777777" w:rsidR="0075495B" w:rsidRPr="00815E66" w:rsidRDefault="00EF5E4F">
            <w:pPr>
              <w:spacing w:after="0" w:line="276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en-US"/>
              </w:rPr>
            </w:pPr>
            <w:r w:rsidRPr="00815E66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en-US"/>
              </w:rPr>
              <w:t>Bērna darbības</w:t>
            </w:r>
          </w:p>
        </w:tc>
        <w:tc>
          <w:tcPr>
            <w:tcW w:w="4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4DCC" w14:textId="77777777" w:rsidR="0075495B" w:rsidRPr="00815E66" w:rsidRDefault="00EF5E4F">
            <w:pPr>
              <w:spacing w:after="0" w:line="276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en-US"/>
              </w:rPr>
            </w:pPr>
            <w:r w:rsidRPr="00815E66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en-US"/>
              </w:rPr>
              <w:t>Ko bērns mācās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15883" w14:textId="77777777" w:rsidR="0075495B" w:rsidRPr="00815E66" w:rsidRDefault="00EF5E4F">
            <w:pPr>
              <w:spacing w:after="0" w:line="276" w:lineRule="auto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en-US"/>
              </w:rPr>
            </w:pPr>
            <w:r w:rsidRPr="00815E66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en-US"/>
              </w:rPr>
              <w:t>Pieaugušo atbalsts</w:t>
            </w:r>
          </w:p>
        </w:tc>
      </w:tr>
      <w:tr w:rsidR="0075495B" w14:paraId="7B52F91A" w14:textId="77777777">
        <w:trPr>
          <w:trHeight w:val="485"/>
        </w:trPr>
        <w:tc>
          <w:tcPr>
            <w:tcW w:w="5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88CD1" w14:textId="1850BA53" w:rsidR="0075495B" w:rsidRDefault="00A315D0" w:rsidP="00A3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EF5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Vasarai iestājoties ūdens tuvumā var novērot lidojošus </w:t>
            </w:r>
            <w:commentRangeStart w:id="0"/>
            <w:r w:rsidR="00EF5E4F">
              <w:rPr>
                <w:rFonts w:ascii="Times New Roman" w:hAnsi="Times New Roman"/>
                <w:sz w:val="24"/>
                <w:szCs w:val="24"/>
                <w:lang w:eastAsia="en-US"/>
              </w:rPr>
              <w:t>kukai</w:t>
            </w:r>
            <w:commentRangeEnd w:id="0"/>
            <w:r w:rsidR="00EA6B60">
              <w:rPr>
                <w:rStyle w:val="CommentReference"/>
              </w:rPr>
              <w:commentReference w:id="0"/>
            </w:r>
            <w:r w:rsidR="00EA6B60">
              <w:rPr>
                <w:rFonts w:ascii="Times New Roman" w:hAnsi="Times New Roman"/>
                <w:sz w:val="24"/>
                <w:szCs w:val="24"/>
                <w:lang w:eastAsia="en-US"/>
              </w:rPr>
              <w:t>ņus</w:t>
            </w:r>
            <w:r w:rsidR="00EF5E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="008004A7">
              <w:rPr>
                <w:rFonts w:ascii="Times New Roman" w:hAnsi="Times New Roman"/>
                <w:sz w:val="24"/>
                <w:szCs w:val="24"/>
                <w:lang w:eastAsia="en-US"/>
              </w:rPr>
              <w:t>Spār</w:t>
            </w:r>
            <w:r w:rsidR="00EF5E4F">
              <w:rPr>
                <w:rFonts w:ascii="Times New Roman" w:hAnsi="Times New Roman"/>
                <w:sz w:val="24"/>
                <w:szCs w:val="24"/>
                <w:lang w:eastAsia="en-US"/>
              </w:rPr>
              <w:t>es.</w:t>
            </w:r>
          </w:p>
          <w:p w14:paraId="5C0F0AB0" w14:textId="77777777" w:rsidR="00A315D0" w:rsidRDefault="00A315D0">
            <w:pPr>
              <w:spacing w:after="0" w:line="240" w:lineRule="auto"/>
              <w:ind w:leftChars="207" w:left="575" w:hangingChars="50" w:hanging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819D6D5" w14:textId="7AF9E60E" w:rsidR="00A315D0" w:rsidRDefault="00EA6B60" w:rsidP="00A3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Raksturo kāda izskatās spāre.</w:t>
            </w:r>
          </w:p>
          <w:p w14:paraId="22537B81" w14:textId="77777777" w:rsidR="00914167" w:rsidRDefault="00914167" w:rsidP="00A3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7B5BA55" w14:textId="77777777" w:rsidR="00914167" w:rsidRDefault="00914167" w:rsidP="00A3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1BA511C" w14:textId="77777777" w:rsidR="00914167" w:rsidRDefault="00914167" w:rsidP="00A3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3C646F6" w14:textId="77777777" w:rsidR="00914167" w:rsidRDefault="00914167" w:rsidP="00A3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Klausās un </w:t>
            </w:r>
            <w:r w:rsidR="000A2589">
              <w:rPr>
                <w:rFonts w:ascii="Times New Roman" w:hAnsi="Times New Roman"/>
                <w:sz w:val="24"/>
                <w:szCs w:val="24"/>
                <w:lang w:eastAsia="en-US"/>
              </w:rPr>
              <w:t>pastāsta par dzirdēto</w:t>
            </w:r>
            <w:r w:rsidR="006E2C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dzejoli.</w:t>
            </w:r>
            <w:r w:rsidR="00B247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589D1026" w14:textId="77777777" w:rsidR="00C14DFB" w:rsidRDefault="00C14DFB" w:rsidP="00A3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C817845" w14:textId="77777777" w:rsidR="00C14DFB" w:rsidRDefault="00C14DFB" w:rsidP="00A3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DEFA936" w14:textId="77777777" w:rsidR="00C14DFB" w:rsidRDefault="00C14DFB" w:rsidP="00A3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E3B54A8" w14:textId="6C08D29F" w:rsidR="00C14DFB" w:rsidRDefault="00B247DC" w:rsidP="00A3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Tiek piedāvātas </w:t>
            </w:r>
            <w:r w:rsidR="0048735C">
              <w:rPr>
                <w:rFonts w:ascii="Times New Roman" w:hAnsi="Times New Roman"/>
                <w:sz w:val="24"/>
                <w:szCs w:val="24"/>
                <w:lang w:eastAsia="en-US"/>
              </w:rPr>
              <w:t>krāsojamās lapas ar spārēm</w:t>
            </w:r>
            <w:r w:rsidR="00EA6B6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4873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kuras izkrāso </w:t>
            </w:r>
            <w:r w:rsidR="00153E77">
              <w:rPr>
                <w:rFonts w:ascii="Times New Roman" w:hAnsi="Times New Roman"/>
                <w:sz w:val="24"/>
                <w:szCs w:val="24"/>
                <w:lang w:eastAsia="en-US"/>
              </w:rPr>
              <w:t>pēc savām vēlmēm vai pēc redzētā materiāla.</w:t>
            </w:r>
          </w:p>
          <w:p w14:paraId="252B9B48" w14:textId="77777777" w:rsidR="006F190C" w:rsidRDefault="006F190C" w:rsidP="00A3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4F0E25D" w14:textId="35CDA0E3" w:rsidR="006F190C" w:rsidRDefault="00C41B92" w:rsidP="00A3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Ar vecāku palīdzību atkārto </w:t>
            </w:r>
            <w:r w:rsidR="00EB2A2E">
              <w:rPr>
                <w:rFonts w:ascii="Times New Roman" w:hAnsi="Times New Roman"/>
                <w:sz w:val="24"/>
                <w:szCs w:val="24"/>
                <w:lang w:eastAsia="en-US"/>
              </w:rPr>
              <w:t>skaitu no</w:t>
            </w:r>
            <w:r w:rsidR="00EA6B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1-5 (10)</w:t>
            </w:r>
          </w:p>
          <w:p w14:paraId="7828CF04" w14:textId="77777777" w:rsidR="007F4E26" w:rsidRDefault="007F4E26" w:rsidP="00A3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09AC65C" w14:textId="77777777" w:rsidR="007F4E26" w:rsidRDefault="007F4E26" w:rsidP="00A3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CB8A5A4" w14:textId="7C51AE15" w:rsidR="007F4E26" w:rsidRDefault="007F4E26" w:rsidP="00A3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Turpina vērojumus dabā</w:t>
            </w:r>
            <w:r w:rsidR="00EA6B6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6E2E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tuvākā un tālākā apkārtnē.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65D6" w14:textId="77777777" w:rsidR="0075495B" w:rsidRDefault="008126C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Izsaka savas domas</w:t>
            </w:r>
            <w:r w:rsidR="008C24AE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kāda varētu būt spāre.</w:t>
            </w:r>
          </w:p>
          <w:p w14:paraId="40CA93BD" w14:textId="77777777" w:rsidR="00332956" w:rsidRDefault="0033295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692A110" w14:textId="77777777" w:rsidR="00332956" w:rsidRDefault="0033295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239AFC4" w14:textId="734B7F59" w:rsidR="000A2589" w:rsidRDefault="0033295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Iepazīstas ar dažādām spārēm</w:t>
            </w:r>
            <w:r w:rsidR="00EA6B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to izskatiem</w:t>
            </w:r>
            <w:r w:rsidR="00254B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un veidiem. </w:t>
            </w:r>
          </w:p>
          <w:p w14:paraId="6A18BA95" w14:textId="77777777" w:rsidR="000A2589" w:rsidRDefault="000A2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1BAD1CD" w14:textId="77777777" w:rsidR="000A2589" w:rsidRDefault="000A2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70F7FFD" w14:textId="5E7805FF" w:rsidR="00153E77" w:rsidRDefault="000A258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Ieklausīties daiļdarbā, </w:t>
            </w:r>
            <w:r w:rsidR="00DE2738">
              <w:rPr>
                <w:rFonts w:ascii="Times New Roman" w:hAnsi="Times New Roman"/>
                <w:sz w:val="24"/>
                <w:szCs w:val="24"/>
                <w:lang w:eastAsia="en-US"/>
              </w:rPr>
              <w:t>stāstīt par dzirdēto un to</w:t>
            </w:r>
            <w:r w:rsidR="00D247A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DE27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kādi </w:t>
            </w:r>
            <w:r w:rsidR="00D247AB">
              <w:rPr>
                <w:rFonts w:ascii="Times New Roman" w:hAnsi="Times New Roman"/>
                <w:sz w:val="24"/>
                <w:szCs w:val="24"/>
                <w:lang w:eastAsia="en-US"/>
              </w:rPr>
              <w:t>kukaiņi tika pieminēti</w:t>
            </w:r>
            <w:r w:rsidR="0033295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78ADD091" w14:textId="77777777" w:rsidR="00153E77" w:rsidRDefault="00153E7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F274BB4" w14:textId="77777777" w:rsidR="00153E77" w:rsidRDefault="00153E7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1900A23" w14:textId="04BE0CB8" w:rsidR="00332956" w:rsidRDefault="00EA6B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R</w:t>
            </w:r>
            <w:r w:rsidR="00153E77">
              <w:rPr>
                <w:rFonts w:ascii="Times New Roman" w:hAnsi="Times New Roman"/>
                <w:sz w:val="24"/>
                <w:szCs w:val="24"/>
                <w:lang w:eastAsia="en-US"/>
              </w:rPr>
              <w:t>adoši</w:t>
            </w:r>
            <w:r w:rsidR="003329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53E77">
              <w:rPr>
                <w:rFonts w:ascii="Times New Roman" w:hAnsi="Times New Roman"/>
                <w:sz w:val="24"/>
                <w:szCs w:val="24"/>
                <w:lang w:eastAsia="en-US"/>
              </w:rPr>
              <w:t>iz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paužas</w:t>
            </w:r>
            <w:r w:rsidR="00153E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krāsojot </w:t>
            </w:r>
            <w:r w:rsidR="00D130A2">
              <w:rPr>
                <w:rFonts w:ascii="Times New Roman" w:hAnsi="Times New Roman"/>
                <w:sz w:val="24"/>
                <w:szCs w:val="24"/>
                <w:lang w:eastAsia="en-US"/>
              </w:rPr>
              <w:t>darba lapu</w:t>
            </w:r>
            <w:r w:rsidR="000030A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D130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</w:t>
            </w:r>
            <w:r w:rsidR="00D130A2">
              <w:rPr>
                <w:rFonts w:ascii="Times New Roman" w:hAnsi="Times New Roman"/>
                <w:sz w:val="24"/>
                <w:szCs w:val="24"/>
                <w:lang w:eastAsia="en-US"/>
              </w:rPr>
              <w:t>tāstot kādās krāsās krāsojis.</w:t>
            </w:r>
          </w:p>
          <w:p w14:paraId="6DE1C112" w14:textId="77777777" w:rsidR="00C41B92" w:rsidRDefault="00C41B9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8B8C003" w14:textId="77777777" w:rsidR="00C41B92" w:rsidRDefault="00C41B9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Atkārto </w:t>
            </w:r>
            <w:r w:rsidR="007F4E26">
              <w:rPr>
                <w:rFonts w:ascii="Times New Roman" w:hAnsi="Times New Roman"/>
                <w:sz w:val="24"/>
                <w:szCs w:val="24"/>
                <w:lang w:eastAsia="en-US"/>
              </w:rPr>
              <w:t>skaitīšanas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prasmes</w:t>
            </w:r>
            <w:r w:rsidR="007F4E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32AAD8EE" w14:textId="77777777" w:rsidR="006E2E2A" w:rsidRDefault="006E2E2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F50F1E2" w14:textId="77777777" w:rsidR="006E2E2A" w:rsidRDefault="006E2E2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F5C599F" w14:textId="64905BD4" w:rsidR="006E2E2A" w:rsidRDefault="006E2E2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Vēro, pēta un skatās</w:t>
            </w:r>
            <w:r w:rsidR="00EA6B6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kas notiek un kā </w:t>
            </w:r>
            <w:r w:rsidR="00807B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mainās daba mums apkārt. 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FF87" w14:textId="1E4F012A" w:rsidR="0075495B" w:rsidRDefault="00EF5E4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Pastāsta</w:t>
            </w:r>
            <w:r w:rsidR="00EA6B60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kur dzīvo spāres un dodas pārgājienā ūdens tuvumā.</w:t>
            </w:r>
          </w:p>
          <w:p w14:paraId="3CE5C4EC" w14:textId="77777777" w:rsidR="0075495B" w:rsidRDefault="0075495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  <w:p w14:paraId="55C05445" w14:textId="77777777" w:rsidR="00B462C7" w:rsidRDefault="00B462C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  <w:p w14:paraId="4E6DC04B" w14:textId="57EC7582" w:rsidR="00B462C7" w:rsidRDefault="00B462C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Parāda kādā ierīcē pievienoto web saiti ar dažādām </w:t>
            </w:r>
            <w:r w:rsidR="00914167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Latvijas spārēm un to uzbūvi. </w:t>
            </w:r>
          </w:p>
          <w:p w14:paraId="6376E64B" w14:textId="77777777" w:rsidR="0075495B" w:rsidRDefault="0075495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  <w:p w14:paraId="636DBE69" w14:textId="77777777" w:rsidR="00D247AB" w:rsidRDefault="00D247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  <w:p w14:paraId="042EA2F5" w14:textId="7333F418" w:rsidR="0075495B" w:rsidRDefault="00EF5E4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Nolasa dzejol</w:t>
            </w:r>
            <w:r w:rsidR="00EA6B60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</w:t>
            </w:r>
            <w:r w:rsidR="00EA6B60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“</w:t>
            </w: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PASACIŅA</w:t>
            </w:r>
            <w:r w:rsidR="00EA6B60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”</w:t>
            </w:r>
            <w:r w:rsidR="00DB0453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. Uzdod jautājumus.</w:t>
            </w:r>
          </w:p>
          <w:p w14:paraId="0C2E3832" w14:textId="77777777" w:rsidR="0075495B" w:rsidRDefault="0075495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  <w:p w14:paraId="642E8990" w14:textId="1C19854B" w:rsidR="0075495B" w:rsidRDefault="00D130A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Piedāvā veikt darb</w:t>
            </w:r>
            <w:r w:rsidR="00EA6B60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u</w:t>
            </w: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</w:t>
            </w:r>
            <w:r w:rsidR="0012421B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ar dažāda veida krāsām</w:t>
            </w:r>
            <w:r w:rsidR="00EA6B60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.( guašas krāsas, krītiņi, akvareļu krāsas)</w:t>
            </w:r>
          </w:p>
          <w:p w14:paraId="68604A61" w14:textId="77777777" w:rsidR="006F190C" w:rsidRDefault="006F190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  <w:p w14:paraId="511248C0" w14:textId="09708566" w:rsidR="006F190C" w:rsidRDefault="00DE13F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Kopīgi skaitīt dažādus priekšmetus</w:t>
            </w:r>
            <w:r w:rsidR="00EA6B60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:</w:t>
            </w:r>
            <w:r w:rsidR="009F1426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kokus, putnus </w:t>
            </w:r>
            <w:r w:rsidR="00620594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un atrast </w:t>
            </w:r>
            <w:r w:rsidR="00EA6B60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to skaitam </w:t>
            </w:r>
            <w:r w:rsidR="00620594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atbilstošu ciparu. </w:t>
            </w:r>
          </w:p>
          <w:p w14:paraId="457DBB9A" w14:textId="77777777" w:rsidR="007F4E26" w:rsidRDefault="007F4E2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  <w:p w14:paraId="0392D239" w14:textId="77777777" w:rsidR="007F4E26" w:rsidRDefault="007F4E2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  <w:p w14:paraId="32978EED" w14:textId="3F77F363" w:rsidR="00807B28" w:rsidRDefault="00807B2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Atbalsta un </w:t>
            </w:r>
            <w:r w:rsidR="0017690F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līdzdarbojas </w:t>
            </w:r>
            <w:r w:rsidR="00EA6B60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kopā ar </w:t>
            </w:r>
            <w:r w:rsidR="0017690F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bērn</w:t>
            </w:r>
            <w:r w:rsidR="00EA6B60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u</w:t>
            </w:r>
            <w:r w:rsidR="0017690F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</w:tbl>
    <w:p w14:paraId="392B66F0" w14:textId="7AC5614A" w:rsidR="0075495B" w:rsidRDefault="0075495B">
      <w:pPr>
        <w:rPr>
          <w:rFonts w:ascii="Times New Roman" w:hAnsi="Times New Roman"/>
          <w:sz w:val="24"/>
          <w:szCs w:val="24"/>
        </w:rPr>
      </w:pPr>
    </w:p>
    <w:p w14:paraId="5118CED7" w14:textId="77777777" w:rsidR="0075495B" w:rsidRDefault="0075495B">
      <w:pPr>
        <w:rPr>
          <w:rFonts w:ascii="Times New Roman" w:hAnsi="Times New Roman"/>
          <w:sz w:val="24"/>
          <w:szCs w:val="24"/>
        </w:rPr>
      </w:pPr>
    </w:p>
    <w:p w14:paraId="3FC3FD26" w14:textId="77777777" w:rsidR="0075495B" w:rsidRDefault="00EF5E4F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en-US"/>
        </w:rPr>
      </w:pPr>
      <w:r>
        <w:rPr>
          <w:rFonts w:ascii="Times New Roman" w:eastAsia="SimSun" w:hAnsi="Times New Roman"/>
          <w:sz w:val="24"/>
          <w:szCs w:val="24"/>
          <w:lang w:eastAsia="en-US"/>
        </w:rPr>
        <w:t>Ļoti laba un daudz informācijas par spārēm interesanti gan pieaugušajam, gan bērniem.</w:t>
      </w:r>
    </w:p>
    <w:p w14:paraId="5CD37BFC" w14:textId="77777777" w:rsidR="0075495B" w:rsidRDefault="00815E66">
      <w:pPr>
        <w:rPr>
          <w:rFonts w:ascii="Times New Roman" w:hAnsi="Times New Roman"/>
          <w:sz w:val="24"/>
          <w:szCs w:val="24"/>
        </w:rPr>
        <w:sectPr w:rsidR="0075495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hyperlink r:id="rId10" w:history="1">
        <w:r w:rsidR="00EF5E4F">
          <w:rPr>
            <w:rStyle w:val="Hyperlink"/>
            <w:rFonts w:ascii="SimSun" w:eastAsia="SimSun" w:hAnsi="SimSun" w:cs="SimSun"/>
            <w:sz w:val="24"/>
            <w:szCs w:val="24"/>
          </w:rPr>
          <w:t>https://www.daba.gov.lv/upload/File/Publikacijas/NOT_spares_2018.pdf</w:t>
        </w:r>
      </w:hyperlink>
    </w:p>
    <w:p w14:paraId="384862F1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PASACIŅA</w:t>
      </w:r>
    </w:p>
    <w:p w14:paraId="4C087CB6" w14:textId="77777777" w:rsidR="0075495B" w:rsidRDefault="0075495B">
      <w:pPr>
        <w:rPr>
          <w:rFonts w:ascii="Times New Roman" w:hAnsi="Times New Roman"/>
          <w:sz w:val="28"/>
          <w:szCs w:val="28"/>
        </w:rPr>
      </w:pPr>
    </w:p>
    <w:p w14:paraId="7CA51EB1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Pāri pļavām, cauri siliem,</w:t>
      </w:r>
    </w:p>
    <w:p w14:paraId="65975E91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Pretī kalniem vēsi ziliem</w:t>
      </w:r>
    </w:p>
    <w:p w14:paraId="7B13BAA9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Saules zaķēns zelta ķepām</w:t>
      </w:r>
    </w:p>
    <w:p w14:paraId="3EECEB5E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Uzlūdz saulīti uz dejām.</w:t>
      </w:r>
    </w:p>
    <w:p w14:paraId="220E464C" w14:textId="77777777" w:rsidR="0075495B" w:rsidRDefault="0075495B">
      <w:pPr>
        <w:rPr>
          <w:rFonts w:ascii="Times New Roman" w:hAnsi="Times New Roman"/>
          <w:sz w:val="28"/>
          <w:szCs w:val="28"/>
        </w:rPr>
      </w:pPr>
    </w:p>
    <w:p w14:paraId="18ABA096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Sienāzēns ar zaļiem spārniem</w:t>
      </w:r>
    </w:p>
    <w:p w14:paraId="0B3C5F34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Spēlē vijolīti bērniem.</w:t>
      </w:r>
    </w:p>
    <w:p w14:paraId="261D1706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Sienāzīte smilgā garā</w:t>
      </w:r>
    </w:p>
    <w:p w14:paraId="4508FF72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Dziesmiņu dzied ezermalā.</w:t>
      </w:r>
    </w:p>
    <w:p w14:paraId="053C9016" w14:textId="77777777" w:rsidR="0075495B" w:rsidRDefault="0075495B">
      <w:pPr>
        <w:rPr>
          <w:rFonts w:ascii="Times New Roman" w:hAnsi="Times New Roman"/>
          <w:sz w:val="28"/>
          <w:szCs w:val="28"/>
        </w:rPr>
      </w:pPr>
    </w:p>
    <w:p w14:paraId="7F703D08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Spāre spārniem sudrabotiem</w:t>
      </w:r>
    </w:p>
    <w:p w14:paraId="0FE26015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Spēlē paslēpes ar odiem.</w:t>
      </w:r>
    </w:p>
    <w:p w14:paraId="7A8CC8FC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Meža pīle dīķa krastā</w:t>
      </w:r>
    </w:p>
    <w:p w14:paraId="06077711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Sūta ziņu ūdens pastā.</w:t>
      </w:r>
    </w:p>
    <w:p w14:paraId="676F830B" w14:textId="77777777" w:rsidR="0075495B" w:rsidRDefault="0075495B">
      <w:pPr>
        <w:rPr>
          <w:rFonts w:ascii="Times New Roman" w:hAnsi="Times New Roman"/>
          <w:sz w:val="28"/>
          <w:szCs w:val="28"/>
        </w:rPr>
      </w:pPr>
    </w:p>
    <w:p w14:paraId="3C031BDB" w14:textId="77777777" w:rsidR="0075495B" w:rsidRDefault="0075495B">
      <w:pPr>
        <w:rPr>
          <w:rFonts w:ascii="Times New Roman" w:hAnsi="Times New Roman"/>
          <w:sz w:val="28"/>
          <w:szCs w:val="28"/>
        </w:rPr>
      </w:pPr>
    </w:p>
    <w:p w14:paraId="5E5078BF" w14:textId="77777777" w:rsidR="0075495B" w:rsidRDefault="0075495B">
      <w:pPr>
        <w:rPr>
          <w:rFonts w:ascii="Times New Roman" w:hAnsi="Times New Roman"/>
          <w:sz w:val="28"/>
          <w:szCs w:val="28"/>
        </w:rPr>
      </w:pPr>
    </w:p>
    <w:p w14:paraId="50352F92" w14:textId="77777777" w:rsidR="0075495B" w:rsidRDefault="0075495B">
      <w:pPr>
        <w:rPr>
          <w:rFonts w:ascii="Times New Roman" w:hAnsi="Times New Roman"/>
          <w:sz w:val="28"/>
          <w:szCs w:val="28"/>
        </w:rPr>
      </w:pPr>
    </w:p>
    <w:p w14:paraId="236EDB5E" w14:textId="77777777" w:rsidR="0075495B" w:rsidRDefault="0075495B">
      <w:pPr>
        <w:rPr>
          <w:rFonts w:ascii="Times New Roman" w:hAnsi="Times New Roman"/>
          <w:sz w:val="28"/>
          <w:szCs w:val="28"/>
        </w:rPr>
      </w:pPr>
    </w:p>
    <w:p w14:paraId="6EE26B21" w14:textId="77777777" w:rsidR="0075495B" w:rsidRDefault="0075495B">
      <w:pPr>
        <w:rPr>
          <w:rFonts w:ascii="Times New Roman" w:hAnsi="Times New Roman"/>
          <w:sz w:val="28"/>
          <w:szCs w:val="28"/>
        </w:rPr>
      </w:pPr>
    </w:p>
    <w:p w14:paraId="7F34C3DA" w14:textId="77777777" w:rsidR="0075495B" w:rsidRDefault="0075495B">
      <w:pPr>
        <w:rPr>
          <w:rFonts w:ascii="Times New Roman" w:hAnsi="Times New Roman"/>
          <w:sz w:val="28"/>
          <w:szCs w:val="28"/>
        </w:rPr>
      </w:pPr>
    </w:p>
    <w:p w14:paraId="264A6D92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Brūklenes ar rozā vaigiem</w:t>
      </w:r>
    </w:p>
    <w:p w14:paraId="105A38C2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Apber sūnas mīļiem smaidiem.</w:t>
      </w:r>
    </w:p>
    <w:p w14:paraId="70401F39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Pļavā ziedos dzeltensārtos</w:t>
      </w:r>
    </w:p>
    <w:p w14:paraId="66FAC91D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Bites maldās buramvārdos.</w:t>
      </w:r>
    </w:p>
    <w:p w14:paraId="3E023DAB" w14:textId="77777777" w:rsidR="0075495B" w:rsidRDefault="0075495B">
      <w:pPr>
        <w:rPr>
          <w:rFonts w:ascii="Times New Roman" w:hAnsi="Times New Roman"/>
          <w:sz w:val="28"/>
          <w:szCs w:val="28"/>
        </w:rPr>
      </w:pPr>
    </w:p>
    <w:p w14:paraId="7704A4AE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Taurenītis spārniem baltiem</w:t>
      </w:r>
    </w:p>
    <w:p w14:paraId="082EA611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Sauļojas uz mēness tiltiem.</w:t>
      </w:r>
    </w:p>
    <w:p w14:paraId="00A5A196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Mākoņaitas debess jumā</w:t>
      </w:r>
    </w:p>
    <w:p w14:paraId="6D34AEF0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Peldas zilā saldējumā.</w:t>
      </w:r>
    </w:p>
    <w:p w14:paraId="192816EA" w14:textId="77777777" w:rsidR="0075495B" w:rsidRDefault="0075495B">
      <w:pPr>
        <w:rPr>
          <w:rFonts w:ascii="Times New Roman" w:hAnsi="Times New Roman"/>
          <w:sz w:val="28"/>
          <w:szCs w:val="28"/>
        </w:rPr>
      </w:pPr>
    </w:p>
    <w:p w14:paraId="3203D96A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Vakarā, kad sudrabmiglā</w:t>
      </w:r>
    </w:p>
    <w:p w14:paraId="58B87925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Rozes iemieg sapņu miegā,</w:t>
      </w:r>
    </w:p>
    <w:p w14:paraId="380C5EC7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Mēness novēl labu nakti</w:t>
      </w:r>
    </w:p>
    <w:p w14:paraId="4D9CC611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 sāk deju zvaigžņu taktī... </w:t>
      </w:r>
    </w:p>
    <w:p w14:paraId="126768D9" w14:textId="77777777" w:rsidR="0075495B" w:rsidRDefault="00EF5E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/A.Līcīte/</w:t>
      </w:r>
    </w:p>
    <w:p w14:paraId="242E0B2D" w14:textId="77777777" w:rsidR="0075495B" w:rsidRDefault="0075495B">
      <w:pPr>
        <w:rPr>
          <w:rFonts w:ascii="Times New Roman" w:hAnsi="Times New Roman"/>
          <w:sz w:val="24"/>
          <w:szCs w:val="24"/>
        </w:rPr>
      </w:pPr>
    </w:p>
    <w:p w14:paraId="156F759F" w14:textId="77777777" w:rsidR="0075495B" w:rsidRDefault="0075495B">
      <w:pPr>
        <w:rPr>
          <w:rFonts w:ascii="Times New Roman" w:hAnsi="Times New Roman"/>
          <w:sz w:val="24"/>
          <w:szCs w:val="24"/>
        </w:rPr>
        <w:sectPr w:rsidR="0075495B">
          <w:pgSz w:w="16838" w:h="11906" w:orient="landscape"/>
          <w:pgMar w:top="720" w:right="720" w:bottom="720" w:left="720" w:header="708" w:footer="708" w:gutter="0"/>
          <w:cols w:num="3" w:space="720" w:equalWidth="0">
            <w:col w:w="4849" w:space="425"/>
            <w:col w:w="4849" w:space="425"/>
            <w:col w:w="4849"/>
          </w:cols>
          <w:docGrid w:linePitch="360"/>
        </w:sectPr>
      </w:pPr>
    </w:p>
    <w:p w14:paraId="7000180B" w14:textId="77777777" w:rsidR="00BF7012" w:rsidRDefault="00EF5E4F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lastRenderedPageBreak/>
        <w:drawing>
          <wp:inline distT="0" distB="0" distL="114300" distR="114300" wp14:anchorId="64DA5DF1" wp14:editId="2852D393">
            <wp:extent cx="4220210" cy="4124325"/>
            <wp:effectExtent l="0" t="0" r="1270" b="5715"/>
            <wp:docPr id="4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021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0C8B6CE5" wp14:editId="5BDD5366">
            <wp:extent cx="5473700" cy="5001260"/>
            <wp:effectExtent l="0" t="0" r="12700" b="12700"/>
            <wp:docPr id="5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rcRect l="4015" r="4533" b="2842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5001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EA7628B" w14:textId="77777777" w:rsidR="00BF7012" w:rsidRDefault="00BF7012">
      <w:pPr>
        <w:rPr>
          <w:rFonts w:ascii="SimSun" w:eastAsia="SimSun" w:hAnsi="SimSun" w:cs="SimSun"/>
          <w:sz w:val="24"/>
          <w:szCs w:val="24"/>
        </w:rPr>
      </w:pPr>
    </w:p>
    <w:p w14:paraId="067C54C7" w14:textId="77777777" w:rsidR="00BF7012" w:rsidRDefault="00BF7012">
      <w:pPr>
        <w:rPr>
          <w:rFonts w:ascii="SimSun" w:eastAsia="SimSun" w:hAnsi="SimSun" w:cs="SimSun"/>
          <w:sz w:val="24"/>
          <w:szCs w:val="24"/>
        </w:rPr>
      </w:pPr>
    </w:p>
    <w:p w14:paraId="6ACD0772" w14:textId="77777777" w:rsidR="00BF7012" w:rsidRDefault="00BF7012">
      <w:pPr>
        <w:rPr>
          <w:rFonts w:ascii="SimSun" w:eastAsia="SimSun" w:hAnsi="SimSun" w:cs="SimSun"/>
          <w:sz w:val="24"/>
          <w:szCs w:val="24"/>
        </w:rPr>
      </w:pPr>
    </w:p>
    <w:p w14:paraId="56A3803F" w14:textId="77777777" w:rsidR="00BF7012" w:rsidRDefault="00BF7012">
      <w:pPr>
        <w:rPr>
          <w:rFonts w:ascii="SimSun" w:eastAsia="SimSun" w:hAnsi="SimSun" w:cs="SimSun"/>
          <w:sz w:val="24"/>
          <w:szCs w:val="24"/>
        </w:rPr>
      </w:pPr>
    </w:p>
    <w:p w14:paraId="597BD703" w14:textId="77777777" w:rsidR="00C92D2A" w:rsidRDefault="00C92D2A">
      <w:pPr>
        <w:rPr>
          <w:rFonts w:asciiTheme="minorHAnsi" w:eastAsia="SimSun" w:hAnsiTheme="minorHAnsi" w:cs="SimSun"/>
          <w:sz w:val="24"/>
          <w:szCs w:val="24"/>
        </w:rPr>
      </w:pPr>
    </w:p>
    <w:p w14:paraId="7EF47E07" w14:textId="77777777" w:rsidR="00C92D2A" w:rsidRDefault="00C92D2A">
      <w:pPr>
        <w:rPr>
          <w:rFonts w:asciiTheme="minorHAnsi" w:eastAsia="SimSun" w:hAnsiTheme="minorHAnsi" w:cs="SimSun"/>
          <w:sz w:val="24"/>
          <w:szCs w:val="24"/>
        </w:rPr>
      </w:pPr>
      <w:r>
        <w:rPr>
          <w:rFonts w:asciiTheme="minorHAnsi" w:eastAsia="SimSun" w:hAnsiTheme="minorHAnsi" w:cs="SimSun"/>
          <w:sz w:val="24"/>
          <w:szCs w:val="24"/>
        </w:rPr>
        <w:lastRenderedPageBreak/>
        <w:t>.</w:t>
      </w:r>
      <w:r w:rsidR="00EF5E4F"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54D55176" wp14:editId="16A2FACE">
            <wp:extent cx="9272270" cy="6628765"/>
            <wp:effectExtent l="0" t="0" r="8890" b="635"/>
            <wp:docPr id="6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72270" cy="6628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493E0FC" w14:textId="77777777" w:rsidR="0075495B" w:rsidRDefault="00EF5E4F">
      <w:pPr>
        <w:rPr>
          <w:rFonts w:asciiTheme="minorHAnsi" w:eastAsia="SimSun" w:hAnsiTheme="minorHAnsi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lastRenderedPageBreak/>
        <w:drawing>
          <wp:inline distT="0" distB="0" distL="114300" distR="114300" wp14:anchorId="057C69A3" wp14:editId="10ED398E">
            <wp:extent cx="9617710" cy="6792595"/>
            <wp:effectExtent l="0" t="0" r="13970" b="4445"/>
            <wp:docPr id="7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17710" cy="6792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82AE290" w14:textId="77777777" w:rsidR="0075495B" w:rsidRDefault="0075495B" w:rsidP="00BD3EDB">
      <w:pPr>
        <w:jc w:val="center"/>
        <w:rPr>
          <w:rFonts w:ascii="Arial Black" w:eastAsia="SimSun" w:hAnsi="Arial Black" w:cs="Arial Black"/>
          <w:sz w:val="56"/>
          <w:szCs w:val="56"/>
        </w:rPr>
      </w:pPr>
    </w:p>
    <w:p w14:paraId="60427EEF" w14:textId="77777777" w:rsidR="0075495B" w:rsidRPr="00BD3EDB" w:rsidRDefault="00EF5E4F" w:rsidP="00BD3EDB">
      <w:pPr>
        <w:jc w:val="center"/>
        <w:rPr>
          <w:rFonts w:ascii="Arial Black" w:eastAsia="SimSun" w:hAnsi="Arial Black" w:cs="Arial Black"/>
          <w:sz w:val="56"/>
          <w:szCs w:val="56"/>
        </w:rPr>
      </w:pPr>
      <w:r w:rsidRPr="00BD3EDB">
        <w:rPr>
          <w:rFonts w:ascii="Arial Black" w:eastAsia="SimSun" w:hAnsi="Arial Black" w:cs="Arial Black"/>
          <w:sz w:val="56"/>
          <w:szCs w:val="56"/>
        </w:rPr>
        <w:t>Lai jauka, priecīga un izdevusies vasara !</w:t>
      </w:r>
    </w:p>
    <w:p w14:paraId="720C81BF" w14:textId="7A26959D" w:rsidR="0060011A" w:rsidRPr="00BD3EDB" w:rsidRDefault="00BD3EDB" w:rsidP="00BD3EDB">
      <w:pPr>
        <w:jc w:val="center"/>
        <w:rPr>
          <w:rFonts w:ascii="Arial Black" w:eastAsia="SimSun" w:hAnsi="Arial Black" w:cs="Arial Black"/>
          <w:sz w:val="56"/>
          <w:szCs w:val="56"/>
        </w:rPr>
      </w:pPr>
      <w:r w:rsidRPr="00BD3EDB">
        <w:rPr>
          <w:rFonts w:ascii="Arial Black" w:eastAsia="SimSun" w:hAnsi="Arial Black" w:cs="Arial Black"/>
          <w:sz w:val="56"/>
          <w:szCs w:val="56"/>
        </w:rPr>
        <w:t>Uzzīmē savu vasaru</w:t>
      </w:r>
      <w:r w:rsidR="00EA6B60">
        <w:rPr>
          <w:rFonts w:ascii="Arial Black" w:eastAsia="SimSun" w:hAnsi="Arial Black" w:cs="Arial Black"/>
          <w:sz w:val="56"/>
          <w:szCs w:val="56"/>
        </w:rPr>
        <w:t>!</w:t>
      </w:r>
    </w:p>
    <w:sectPr w:rsidR="0060011A" w:rsidRPr="00BD3EDB">
      <w:pgSz w:w="16838" w:h="11906" w:orient="landscape"/>
      <w:pgMar w:top="720" w:right="720" w:bottom="720" w:left="720" w:header="708" w:footer="708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User" w:date="2020-05-27T11:10:00Z" w:initials="U">
    <w:p w14:paraId="41D58FED" w14:textId="38FF48D8" w:rsidR="00EA6B60" w:rsidRDefault="00EA6B6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1D58F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C929" w16cex:dateUtc="2020-05-27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58FED" w16cid:durableId="2278C9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61CD7"/>
    <w:multiLevelType w:val="hybridMultilevel"/>
    <w:tmpl w:val="45624A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6C6B95"/>
    <w:rsid w:val="000030A8"/>
    <w:rsid w:val="00012E21"/>
    <w:rsid w:val="00051BD3"/>
    <w:rsid w:val="000A2589"/>
    <w:rsid w:val="0012421B"/>
    <w:rsid w:val="00153E77"/>
    <w:rsid w:val="0016511D"/>
    <w:rsid w:val="0017690F"/>
    <w:rsid w:val="00254BCC"/>
    <w:rsid w:val="002B18D7"/>
    <w:rsid w:val="00332956"/>
    <w:rsid w:val="00394148"/>
    <w:rsid w:val="0048735C"/>
    <w:rsid w:val="005632C0"/>
    <w:rsid w:val="0060011A"/>
    <w:rsid w:val="00620594"/>
    <w:rsid w:val="006E2CEF"/>
    <w:rsid w:val="006E2E2A"/>
    <w:rsid w:val="006F190C"/>
    <w:rsid w:val="006F2598"/>
    <w:rsid w:val="0075495B"/>
    <w:rsid w:val="007F4E26"/>
    <w:rsid w:val="008004A7"/>
    <w:rsid w:val="00807B28"/>
    <w:rsid w:val="008126C2"/>
    <w:rsid w:val="008126D8"/>
    <w:rsid w:val="00815E66"/>
    <w:rsid w:val="008C24AE"/>
    <w:rsid w:val="00914167"/>
    <w:rsid w:val="009F1426"/>
    <w:rsid w:val="00A315D0"/>
    <w:rsid w:val="00A439EC"/>
    <w:rsid w:val="00B247DC"/>
    <w:rsid w:val="00B462C7"/>
    <w:rsid w:val="00BD3EDB"/>
    <w:rsid w:val="00BF7012"/>
    <w:rsid w:val="00C14DFB"/>
    <w:rsid w:val="00C41B92"/>
    <w:rsid w:val="00C92D2A"/>
    <w:rsid w:val="00D130A2"/>
    <w:rsid w:val="00D247AB"/>
    <w:rsid w:val="00DB0453"/>
    <w:rsid w:val="00DE13FE"/>
    <w:rsid w:val="00DE2738"/>
    <w:rsid w:val="00EA6B60"/>
    <w:rsid w:val="00EB2A2E"/>
    <w:rsid w:val="00EF5E4F"/>
    <w:rsid w:val="2B6C6B95"/>
    <w:rsid w:val="3C336FBE"/>
    <w:rsid w:val="7909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3EF8E"/>
  <w15:docId w15:val="{4B42C54D-DD3D-9842-8DAD-EFB9850E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autoSpaceDN w:val="0"/>
      <w:spacing w:line="252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99"/>
    <w:rsid w:val="00BD3EDB"/>
    <w:pPr>
      <w:ind w:left="720"/>
      <w:contextualSpacing/>
    </w:pPr>
  </w:style>
  <w:style w:type="character" w:styleId="CommentReference">
    <w:name w:val="annotation reference"/>
    <w:basedOn w:val="DefaultParagraphFont"/>
    <w:rsid w:val="00EA6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6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6B60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EA6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6B60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rsid w:val="00EA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6B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aba.gov.lv/upload/File/Publikacijas/NOT_spares_2018.pdf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inga.klaucane</dc:creator>
  <cp:lastModifiedBy>User</cp:lastModifiedBy>
  <cp:revision>2</cp:revision>
  <dcterms:created xsi:type="dcterms:W3CDTF">2020-05-27T08:18:00Z</dcterms:created>
  <dcterms:modified xsi:type="dcterms:W3CDTF">2020-05-27T08:18:00Z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